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C4C" w:rsidRDefault="00A15C4C" w:rsidP="00E21EA4">
      <w:pPr>
        <w:rPr>
          <w:rFonts w:ascii="Arial" w:hAnsi="Arial" w:cs="Arial"/>
          <w:szCs w:val="22"/>
        </w:rPr>
      </w:pPr>
      <w:r w:rsidRPr="00E21EA4">
        <w:rPr>
          <w:rFonts w:ascii="Arial" w:hAnsi="Arial" w:cs="Arial"/>
          <w:szCs w:val="22"/>
        </w:rPr>
        <w:t>Ressources humaines</w:t>
      </w:r>
      <w:r w:rsidRPr="00E21EA4">
        <w:rPr>
          <w:rFonts w:ascii="Arial" w:hAnsi="Arial" w:cs="Arial"/>
          <w:szCs w:val="22"/>
        </w:rPr>
        <w:br/>
      </w:r>
    </w:p>
    <w:p w:rsidR="00A15C4C" w:rsidRPr="00E21EA4" w:rsidRDefault="00A15C4C" w:rsidP="00E21EA4">
      <w:pPr>
        <w:rPr>
          <w:rFonts w:ascii="Arial" w:hAnsi="Arial" w:cs="Arial"/>
          <w:szCs w:val="22"/>
        </w:rPr>
      </w:pPr>
      <w:r w:rsidRPr="00E21EA4">
        <w:rPr>
          <w:rFonts w:ascii="Arial" w:hAnsi="Arial" w:cs="Arial"/>
          <w:szCs w:val="22"/>
        </w:rPr>
        <w:t>Au 31 décembre 2020, dans sa totalité (permanents, collaborateurs de l'administration, les responsables de secteur et le Conseil synodal), l'EREN employait 67 personnes. Dans ces chiffres ne sont pas comptés les remplaçants (desservants et service de remplacement), ni les personnes engagées directement par les paroisses (secrétaires paroissiales, etc.).</w:t>
      </w:r>
    </w:p>
    <w:p w:rsidR="00A15C4C" w:rsidRPr="00E21EA4" w:rsidRDefault="00A15C4C" w:rsidP="00E21EA4">
      <w:pPr>
        <w:rPr>
          <w:rFonts w:ascii="Arial" w:hAnsi="Arial" w:cs="Arial"/>
          <w:szCs w:val="22"/>
        </w:rPr>
      </w:pPr>
    </w:p>
    <w:p w:rsidR="00A15C4C" w:rsidRPr="00E21EA4" w:rsidRDefault="00A15C4C" w:rsidP="00E21EA4">
      <w:pPr>
        <w:rPr>
          <w:rFonts w:ascii="Arial" w:hAnsi="Arial" w:cs="Arial"/>
          <w:szCs w:val="22"/>
        </w:rPr>
      </w:pPr>
      <w:r w:rsidRPr="00E21EA4">
        <w:rPr>
          <w:rFonts w:ascii="Arial" w:hAnsi="Arial" w:cs="Arial"/>
          <w:szCs w:val="22"/>
        </w:rPr>
        <w:t xml:space="preserve">Les permanents dans les paroisses et les services cantonaux sont au nombre de </w:t>
      </w:r>
      <w:r w:rsidRPr="00E21EA4">
        <w:rPr>
          <w:rFonts w:ascii="Arial" w:hAnsi="Arial" w:cs="Arial"/>
          <w:szCs w:val="22"/>
          <w:highlight w:val="yellow"/>
        </w:rPr>
        <w:t>50</w:t>
      </w:r>
      <w:r w:rsidRPr="00E21EA4">
        <w:rPr>
          <w:rFonts w:ascii="Arial" w:hAnsi="Arial" w:cs="Arial"/>
          <w:szCs w:val="22"/>
        </w:rPr>
        <w:t>. Ils se déclinent de la manière suivante:</w:t>
      </w:r>
    </w:p>
    <w:p w:rsidR="00A15C4C" w:rsidRPr="00E21EA4" w:rsidRDefault="00A15C4C" w:rsidP="00E21EA4">
      <w:pPr>
        <w:rPr>
          <w:rFonts w:ascii="Arial" w:hAnsi="Arial" w:cs="Arial"/>
          <w:szCs w:val="22"/>
        </w:rPr>
      </w:pPr>
      <w:r w:rsidRPr="00E21EA4">
        <w:rPr>
          <w:rFonts w:ascii="Arial" w:hAnsi="Arial" w:cs="Arial"/>
          <w:szCs w:val="22"/>
          <w:highlight w:val="yellow"/>
        </w:rPr>
        <w:t>5</w:t>
      </w:r>
      <w:r w:rsidRPr="00E21EA4">
        <w:rPr>
          <w:rFonts w:ascii="Arial" w:hAnsi="Arial" w:cs="Arial"/>
          <w:szCs w:val="22"/>
        </w:rPr>
        <w:t xml:space="preserve"> sont des permanents laïques, </w:t>
      </w:r>
      <w:r w:rsidRPr="00E21EA4">
        <w:rPr>
          <w:rFonts w:ascii="Arial" w:hAnsi="Arial" w:cs="Arial"/>
          <w:szCs w:val="22"/>
          <w:highlight w:val="yellow"/>
        </w:rPr>
        <w:t>12</w:t>
      </w:r>
      <w:r w:rsidRPr="00E21EA4">
        <w:rPr>
          <w:rFonts w:ascii="Arial" w:hAnsi="Arial" w:cs="Arial"/>
          <w:szCs w:val="22"/>
        </w:rPr>
        <w:t xml:space="preserve"> sont des diacres et </w:t>
      </w:r>
      <w:r w:rsidRPr="00E21EA4">
        <w:rPr>
          <w:rFonts w:ascii="Arial" w:hAnsi="Arial" w:cs="Arial"/>
          <w:szCs w:val="22"/>
          <w:highlight w:val="yellow"/>
        </w:rPr>
        <w:t>33</w:t>
      </w:r>
      <w:r w:rsidRPr="00E21EA4">
        <w:rPr>
          <w:rFonts w:ascii="Arial" w:hAnsi="Arial" w:cs="Arial"/>
          <w:szCs w:val="22"/>
        </w:rPr>
        <w:t xml:space="preserve"> sont des pasteurs. Comme les années précédentes, chez les permanents, les femmes sont majoritaires, au nombre de </w:t>
      </w:r>
      <w:r w:rsidRPr="00E21EA4">
        <w:rPr>
          <w:rFonts w:ascii="Arial" w:hAnsi="Arial" w:cs="Arial"/>
          <w:szCs w:val="22"/>
          <w:highlight w:val="yellow"/>
        </w:rPr>
        <w:t>28</w:t>
      </w:r>
      <w:r w:rsidRPr="00E21EA4">
        <w:rPr>
          <w:rFonts w:ascii="Arial" w:hAnsi="Arial" w:cs="Arial"/>
          <w:szCs w:val="22"/>
        </w:rPr>
        <w:t xml:space="preserve">; les hommes sont au nombre de </w:t>
      </w:r>
      <w:r w:rsidRPr="00E21EA4">
        <w:rPr>
          <w:rFonts w:ascii="Arial" w:hAnsi="Arial" w:cs="Arial"/>
          <w:szCs w:val="22"/>
          <w:highlight w:val="yellow"/>
        </w:rPr>
        <w:t>22</w:t>
      </w:r>
      <w:r w:rsidRPr="00E21EA4">
        <w:rPr>
          <w:rFonts w:ascii="Arial" w:hAnsi="Arial" w:cs="Arial"/>
          <w:szCs w:val="22"/>
        </w:rPr>
        <w:t>.</w:t>
      </w:r>
    </w:p>
    <w:p w:rsidR="00A15C4C" w:rsidRPr="00E21EA4" w:rsidRDefault="00A15C4C" w:rsidP="00E21EA4">
      <w:pPr>
        <w:rPr>
          <w:rFonts w:ascii="Arial" w:hAnsi="Arial" w:cs="Arial"/>
          <w:szCs w:val="22"/>
        </w:rPr>
      </w:pPr>
    </w:p>
    <w:p w:rsidR="00A15C4C" w:rsidRPr="00E21EA4" w:rsidRDefault="00A15C4C" w:rsidP="00E21EA4">
      <w:pPr>
        <w:rPr>
          <w:rFonts w:ascii="Arial" w:hAnsi="Arial" w:cs="Arial"/>
          <w:szCs w:val="22"/>
        </w:rPr>
      </w:pPr>
      <w:r w:rsidRPr="00E21EA4">
        <w:rPr>
          <w:rFonts w:ascii="Arial" w:hAnsi="Arial" w:cs="Arial"/>
          <w:szCs w:val="22"/>
        </w:rPr>
        <w:t xml:space="preserve">La moyenne d'âge de toutes les personnes employées dans l'EREN est de </w:t>
      </w:r>
      <w:r w:rsidRPr="00E21EA4">
        <w:rPr>
          <w:rFonts w:ascii="Arial" w:hAnsi="Arial" w:cs="Arial"/>
          <w:szCs w:val="22"/>
          <w:highlight w:val="yellow"/>
        </w:rPr>
        <w:t>48.8</w:t>
      </w:r>
      <w:r w:rsidRPr="00E21EA4">
        <w:rPr>
          <w:rFonts w:ascii="Arial" w:hAnsi="Arial" w:cs="Arial"/>
          <w:szCs w:val="22"/>
        </w:rPr>
        <w:t xml:space="preserve"> ans (médiane: </w:t>
      </w:r>
      <w:r w:rsidRPr="00E21EA4">
        <w:rPr>
          <w:rFonts w:ascii="Arial" w:hAnsi="Arial" w:cs="Arial"/>
          <w:szCs w:val="22"/>
          <w:highlight w:val="yellow"/>
        </w:rPr>
        <w:t>49</w:t>
      </w:r>
      <w:r w:rsidRPr="00E21EA4">
        <w:rPr>
          <w:rFonts w:ascii="Arial" w:hAnsi="Arial" w:cs="Arial"/>
          <w:szCs w:val="22"/>
        </w:rPr>
        <w:t xml:space="preserve">). La moyenne d'âge des permanents en paroisse et dans les services cantonaux est de </w:t>
      </w:r>
      <w:r w:rsidRPr="00E21EA4">
        <w:rPr>
          <w:rFonts w:ascii="Arial" w:hAnsi="Arial" w:cs="Arial"/>
          <w:szCs w:val="22"/>
          <w:highlight w:val="yellow"/>
        </w:rPr>
        <w:t>49.9</w:t>
      </w:r>
      <w:r w:rsidRPr="00E21EA4">
        <w:rPr>
          <w:rFonts w:ascii="Arial" w:hAnsi="Arial" w:cs="Arial"/>
          <w:szCs w:val="22"/>
        </w:rPr>
        <w:t xml:space="preserve"> ans (médiane: </w:t>
      </w:r>
      <w:r w:rsidRPr="00E21EA4">
        <w:rPr>
          <w:rFonts w:ascii="Arial" w:hAnsi="Arial" w:cs="Arial"/>
          <w:szCs w:val="22"/>
          <w:highlight w:val="yellow"/>
        </w:rPr>
        <w:t>50</w:t>
      </w:r>
      <w:r w:rsidRPr="00E21EA4">
        <w:rPr>
          <w:rFonts w:ascii="Arial" w:hAnsi="Arial" w:cs="Arial"/>
          <w:szCs w:val="22"/>
        </w:rPr>
        <w:t xml:space="preserve">): </w:t>
      </w:r>
    </w:p>
    <w:p w:rsidR="00A15C4C" w:rsidRPr="00E21EA4" w:rsidRDefault="00A15C4C" w:rsidP="00E21EA4">
      <w:pPr>
        <w:rPr>
          <w:rFonts w:ascii="Arial" w:hAnsi="Arial" w:cs="Arial"/>
          <w:szCs w:val="22"/>
        </w:rPr>
      </w:pPr>
      <w:r w:rsidRPr="00E21EA4">
        <w:rPr>
          <w:rFonts w:ascii="Arial" w:hAnsi="Arial" w:cs="Arial"/>
          <w:szCs w:val="22"/>
        </w:rPr>
        <w:t>Voici les statistiques des mouvements, dans les paroisses et dans les services cantonaux:</w:t>
      </w:r>
    </w:p>
    <w:p w:rsidR="00A15C4C" w:rsidRPr="00E21EA4" w:rsidRDefault="00A15C4C" w:rsidP="00E21EA4">
      <w:pPr>
        <w:pStyle w:val="Paragraphedeliste"/>
        <w:numPr>
          <w:ilvl w:val="0"/>
          <w:numId w:val="1"/>
        </w:numPr>
        <w:rPr>
          <w:rFonts w:ascii="Arial" w:hAnsi="Arial" w:cs="Arial"/>
          <w:szCs w:val="22"/>
        </w:rPr>
      </w:pPr>
      <w:r w:rsidRPr="00E21EA4">
        <w:rPr>
          <w:rFonts w:ascii="Arial" w:hAnsi="Arial" w:cs="Arial"/>
          <w:szCs w:val="22"/>
        </w:rPr>
        <w:t>2 départs</w:t>
      </w:r>
    </w:p>
    <w:p w:rsidR="00A15C4C" w:rsidRPr="00E21EA4" w:rsidRDefault="00A15C4C" w:rsidP="00E21EA4">
      <w:pPr>
        <w:pStyle w:val="Paragraphedeliste"/>
        <w:numPr>
          <w:ilvl w:val="0"/>
          <w:numId w:val="1"/>
        </w:numPr>
        <w:rPr>
          <w:rFonts w:ascii="Arial" w:hAnsi="Arial" w:cs="Arial"/>
          <w:szCs w:val="22"/>
        </w:rPr>
      </w:pPr>
      <w:r w:rsidRPr="00E21EA4">
        <w:rPr>
          <w:rFonts w:ascii="Arial" w:hAnsi="Arial" w:cs="Arial"/>
          <w:szCs w:val="22"/>
        </w:rPr>
        <w:t>1 arrivée</w:t>
      </w:r>
    </w:p>
    <w:p w:rsidR="00A15C4C" w:rsidRPr="00E21EA4" w:rsidRDefault="00A15C4C" w:rsidP="00E21EA4">
      <w:pPr>
        <w:pStyle w:val="Paragraphedeliste"/>
        <w:numPr>
          <w:ilvl w:val="0"/>
          <w:numId w:val="1"/>
        </w:numPr>
        <w:rPr>
          <w:rFonts w:ascii="Arial" w:hAnsi="Arial" w:cs="Arial"/>
          <w:szCs w:val="22"/>
        </w:rPr>
      </w:pPr>
      <w:r w:rsidRPr="00E21EA4">
        <w:rPr>
          <w:rFonts w:ascii="Arial" w:hAnsi="Arial" w:cs="Arial"/>
          <w:szCs w:val="22"/>
          <w:highlight w:val="yellow"/>
        </w:rPr>
        <w:t>X</w:t>
      </w:r>
      <w:bookmarkStart w:id="0" w:name="_GoBack"/>
      <w:bookmarkEnd w:id="0"/>
      <w:r w:rsidRPr="00E21EA4">
        <w:rPr>
          <w:rFonts w:ascii="Arial" w:hAnsi="Arial" w:cs="Arial"/>
          <w:szCs w:val="22"/>
        </w:rPr>
        <w:t xml:space="preserve"> changements</w:t>
      </w:r>
    </w:p>
    <w:p w:rsidR="00A15C4C" w:rsidRPr="00E21EA4" w:rsidRDefault="00A15C4C" w:rsidP="00E21EA4">
      <w:pPr>
        <w:rPr>
          <w:rFonts w:ascii="Arial" w:hAnsi="Arial" w:cs="Arial"/>
          <w:szCs w:val="22"/>
        </w:rPr>
      </w:pPr>
    </w:p>
    <w:p w:rsidR="00A15C4C" w:rsidRPr="00E21EA4" w:rsidRDefault="00A15C4C" w:rsidP="00E21EA4">
      <w:pPr>
        <w:rPr>
          <w:rFonts w:ascii="Arial" w:hAnsi="Arial" w:cs="Arial"/>
          <w:szCs w:val="22"/>
        </w:rPr>
      </w:pPr>
      <w:r w:rsidRPr="00E21EA4">
        <w:rPr>
          <w:rFonts w:ascii="Arial" w:hAnsi="Arial" w:cs="Arial"/>
          <w:szCs w:val="22"/>
        </w:rPr>
        <w:t xml:space="preserve">En 2018, les mouvements représentaient presque 30% de l'effectif total des permanents de l'EREN: en 2019, 36%. En 2020, les mouvements représentent </w:t>
      </w:r>
      <w:r w:rsidRPr="00E21EA4">
        <w:rPr>
          <w:rFonts w:ascii="Arial" w:hAnsi="Arial" w:cs="Arial"/>
          <w:szCs w:val="22"/>
          <w:highlight w:val="yellow"/>
        </w:rPr>
        <w:t>XX</w:t>
      </w:r>
      <w:r w:rsidRPr="00E21EA4">
        <w:rPr>
          <w:rFonts w:ascii="Arial" w:hAnsi="Arial" w:cs="Arial"/>
          <w:szCs w:val="22"/>
        </w:rPr>
        <w:t>% de cet effectif.</w:t>
      </w:r>
    </w:p>
    <w:p w:rsidR="00A15C4C" w:rsidRPr="00E21EA4" w:rsidRDefault="00A15C4C" w:rsidP="00E21EA4">
      <w:pPr>
        <w:rPr>
          <w:rFonts w:ascii="Arial" w:hAnsi="Arial" w:cs="Arial"/>
          <w:szCs w:val="22"/>
        </w:rPr>
      </w:pPr>
    </w:p>
    <w:p w:rsidR="00A15C4C" w:rsidRPr="00E21EA4" w:rsidRDefault="00A15C4C" w:rsidP="00E21EA4">
      <w:pPr>
        <w:rPr>
          <w:rFonts w:ascii="Arial" w:hAnsi="Arial" w:cs="Arial"/>
          <w:b/>
          <w:szCs w:val="22"/>
        </w:rPr>
      </w:pPr>
      <w:r w:rsidRPr="00E21EA4">
        <w:rPr>
          <w:rFonts w:ascii="Arial" w:hAnsi="Arial" w:cs="Arial"/>
          <w:b/>
          <w:szCs w:val="22"/>
        </w:rPr>
        <w:t>Crise sanitaire et accompagnement du personnel</w:t>
      </w:r>
    </w:p>
    <w:p w:rsidR="00A15C4C" w:rsidRPr="00E21EA4" w:rsidRDefault="00A15C4C" w:rsidP="00E21EA4">
      <w:pPr>
        <w:rPr>
          <w:rFonts w:ascii="Arial" w:hAnsi="Arial" w:cs="Arial"/>
          <w:szCs w:val="22"/>
        </w:rPr>
      </w:pPr>
      <w:r w:rsidRPr="00E21EA4">
        <w:rPr>
          <w:rFonts w:ascii="Arial" w:hAnsi="Arial" w:cs="Arial"/>
          <w:szCs w:val="22"/>
        </w:rPr>
        <w:t>Le service des Ressources humaines (RH) de l'EREN et ses deux collaboratrices (responsable et assistante) a été mis fortement à contribution pendant cette année particulière.</w:t>
      </w:r>
    </w:p>
    <w:p w:rsidR="00A15C4C" w:rsidRPr="00E21EA4" w:rsidRDefault="00A15C4C" w:rsidP="00E21EA4">
      <w:pPr>
        <w:rPr>
          <w:rFonts w:ascii="Arial" w:hAnsi="Arial" w:cs="Arial"/>
          <w:szCs w:val="22"/>
        </w:rPr>
      </w:pPr>
    </w:p>
    <w:p w:rsidR="00A15C4C" w:rsidRPr="00E21EA4" w:rsidRDefault="00A15C4C" w:rsidP="00E21EA4">
      <w:pPr>
        <w:rPr>
          <w:rFonts w:ascii="Arial" w:hAnsi="Arial" w:cs="Arial"/>
          <w:szCs w:val="22"/>
        </w:rPr>
      </w:pPr>
      <w:r w:rsidRPr="00E21EA4">
        <w:rPr>
          <w:rFonts w:ascii="Arial" w:hAnsi="Arial" w:cs="Arial"/>
          <w:szCs w:val="22"/>
        </w:rPr>
        <w:t>Deux objectifs ont été poursuivis: offrir aux personnes concernées un suivi personnalisé, bienveillant et professionnel; se tenir informés jour après jour en tant qu'EREN de toutes les implications induites par la crise, de point de vue de sa responsabilité d'employeur : mesures de protection, ordonnances, évolution du droit du travail, etc.</w:t>
      </w:r>
    </w:p>
    <w:p w:rsidR="00A15C4C" w:rsidRPr="00E21EA4" w:rsidRDefault="00A15C4C" w:rsidP="00E21EA4">
      <w:pPr>
        <w:rPr>
          <w:rFonts w:ascii="Arial" w:hAnsi="Arial" w:cs="Arial"/>
          <w:szCs w:val="22"/>
        </w:rPr>
      </w:pPr>
    </w:p>
    <w:p w:rsidR="00A15C4C" w:rsidRPr="00E21EA4" w:rsidRDefault="00A15C4C" w:rsidP="00E21EA4">
      <w:pPr>
        <w:rPr>
          <w:rFonts w:ascii="Arial" w:hAnsi="Arial" w:cs="Arial"/>
          <w:szCs w:val="22"/>
        </w:rPr>
      </w:pPr>
      <w:r w:rsidRPr="00E21EA4">
        <w:rPr>
          <w:rFonts w:ascii="Arial" w:hAnsi="Arial" w:cs="Arial"/>
          <w:szCs w:val="22"/>
        </w:rPr>
        <w:t>Les premiers collaborateurs touchés par une quarantaine l'ont été dès le 5 mars. La deuxième vague a été particulièrement éprouvante pour les collaborateurs et leurs familles. A mentionner qu'aucune personne employée par l'EREN n'a subi une forme grave du virus nécessitant une hospitalisation.</w:t>
      </w:r>
    </w:p>
    <w:p w:rsidR="00A15C4C" w:rsidRPr="00E21EA4" w:rsidRDefault="00A15C4C" w:rsidP="00E21EA4">
      <w:pPr>
        <w:rPr>
          <w:rFonts w:ascii="Arial" w:hAnsi="Arial" w:cs="Arial"/>
          <w:szCs w:val="22"/>
        </w:rPr>
      </w:pPr>
    </w:p>
    <w:p w:rsidR="00A15C4C" w:rsidRPr="00E21EA4" w:rsidRDefault="00A15C4C" w:rsidP="00E21EA4">
      <w:pPr>
        <w:rPr>
          <w:rFonts w:ascii="Arial" w:hAnsi="Arial" w:cs="Arial"/>
          <w:szCs w:val="22"/>
        </w:rPr>
      </w:pPr>
      <w:r w:rsidRPr="00E21EA4">
        <w:rPr>
          <w:rFonts w:ascii="Arial" w:hAnsi="Arial" w:cs="Arial"/>
          <w:szCs w:val="22"/>
        </w:rPr>
        <w:t>Le service des RH a travaillé en étroite collaboration avec le Conseil synodal: une coordination renforcée entre les responsables des services (Secrétariat général, communication, services cantonaux) a été mise en place rapidement depuis le mois de mars, afin de permettre au Conseil synodal de disposer des éléments et des informa</w:t>
      </w:r>
      <w:r w:rsidR="00C02AE1" w:rsidRPr="00E21EA4">
        <w:rPr>
          <w:rFonts w:ascii="Arial" w:hAnsi="Arial" w:cs="Arial"/>
          <w:szCs w:val="22"/>
        </w:rPr>
        <w:t xml:space="preserve">tions les plus complets pour gérer </w:t>
      </w:r>
      <w:r w:rsidRPr="00E21EA4">
        <w:rPr>
          <w:rFonts w:ascii="Arial" w:hAnsi="Arial" w:cs="Arial"/>
          <w:szCs w:val="22"/>
        </w:rPr>
        <w:t>la crise.</w:t>
      </w:r>
    </w:p>
    <w:p w:rsidR="00A15C4C" w:rsidRPr="00E21EA4" w:rsidRDefault="00A15C4C" w:rsidP="00E21EA4">
      <w:pPr>
        <w:rPr>
          <w:rFonts w:ascii="Arial" w:hAnsi="Arial" w:cs="Arial"/>
          <w:szCs w:val="22"/>
        </w:rPr>
      </w:pPr>
    </w:p>
    <w:p w:rsidR="00A15C4C" w:rsidRPr="00E21EA4" w:rsidRDefault="001567D8" w:rsidP="00E21EA4">
      <w:pPr>
        <w:rPr>
          <w:rFonts w:ascii="Arial" w:hAnsi="Arial" w:cs="Arial"/>
          <w:b/>
          <w:szCs w:val="22"/>
        </w:rPr>
      </w:pPr>
      <w:r w:rsidRPr="00E21EA4">
        <w:rPr>
          <w:rFonts w:ascii="Arial" w:hAnsi="Arial" w:cs="Arial"/>
          <w:b/>
          <w:szCs w:val="22"/>
        </w:rPr>
        <w:t>S</w:t>
      </w:r>
      <w:r w:rsidR="00A15C4C" w:rsidRPr="00E21EA4">
        <w:rPr>
          <w:rFonts w:ascii="Arial" w:hAnsi="Arial" w:cs="Arial"/>
          <w:b/>
          <w:szCs w:val="22"/>
        </w:rPr>
        <w:t xml:space="preserve">ervice des remplacements </w:t>
      </w:r>
    </w:p>
    <w:p w:rsidR="00A15C4C" w:rsidRPr="00E21EA4" w:rsidRDefault="00A15C4C" w:rsidP="00E21EA4">
      <w:pPr>
        <w:rPr>
          <w:rFonts w:ascii="Arial" w:hAnsi="Arial" w:cs="Arial"/>
          <w:szCs w:val="22"/>
        </w:rPr>
      </w:pPr>
      <w:r w:rsidRPr="00E21EA4">
        <w:rPr>
          <w:rFonts w:ascii="Arial" w:hAnsi="Arial" w:cs="Arial"/>
          <w:szCs w:val="22"/>
        </w:rPr>
        <w:t>Au mois de janvier, la responsable des RH a informé le Conseil synodal de la situation de l'EREN en ce début d'année: des paroisses se trouvaient en sous-effe</w:t>
      </w:r>
      <w:r w:rsidR="001567D8" w:rsidRPr="00E21EA4">
        <w:rPr>
          <w:rFonts w:ascii="Arial" w:hAnsi="Arial" w:cs="Arial"/>
          <w:szCs w:val="22"/>
        </w:rPr>
        <w:t>ctifs ministériels ou faisai</w:t>
      </w:r>
      <w:r w:rsidRPr="00E21EA4">
        <w:rPr>
          <w:rFonts w:ascii="Arial" w:hAnsi="Arial" w:cs="Arial"/>
          <w:szCs w:val="22"/>
        </w:rPr>
        <w:t>e</w:t>
      </w:r>
      <w:r w:rsidR="001567D8" w:rsidRPr="00E21EA4">
        <w:rPr>
          <w:rFonts w:ascii="Arial" w:hAnsi="Arial" w:cs="Arial"/>
          <w:szCs w:val="22"/>
        </w:rPr>
        <w:t>nt</w:t>
      </w:r>
      <w:r w:rsidRPr="00E21EA4">
        <w:rPr>
          <w:rFonts w:ascii="Arial" w:hAnsi="Arial" w:cs="Arial"/>
          <w:szCs w:val="22"/>
        </w:rPr>
        <w:t xml:space="preserve"> face </w:t>
      </w:r>
      <w:r w:rsidR="001567D8" w:rsidRPr="00E21EA4">
        <w:rPr>
          <w:rFonts w:ascii="Arial" w:hAnsi="Arial" w:cs="Arial"/>
          <w:szCs w:val="22"/>
        </w:rPr>
        <w:t xml:space="preserve">à </w:t>
      </w:r>
      <w:r w:rsidRPr="00E21EA4">
        <w:rPr>
          <w:rFonts w:ascii="Arial" w:hAnsi="Arial" w:cs="Arial"/>
          <w:szCs w:val="22"/>
        </w:rPr>
        <w:t>plusieurs arrêts de travail de permanents. Il était impératif que le Service de remplacement puisse s'organiser et répondre rapidement aux demandes de remplacement, pour ce premier semestre 2020 qui s'annonçait sensible. Les présidents des Conseils paroissiaux et les modérateurs ont été informés de la situation.</w:t>
      </w:r>
    </w:p>
    <w:p w:rsidR="00A15C4C" w:rsidRPr="00E21EA4" w:rsidRDefault="00A15C4C" w:rsidP="00E21EA4">
      <w:pPr>
        <w:rPr>
          <w:rFonts w:ascii="Arial" w:hAnsi="Arial" w:cs="Arial"/>
          <w:szCs w:val="22"/>
        </w:rPr>
      </w:pPr>
    </w:p>
    <w:p w:rsidR="006B0DBA" w:rsidRPr="00E21EA4" w:rsidRDefault="00C02AE1" w:rsidP="00E21EA4">
      <w:pPr>
        <w:rPr>
          <w:rFonts w:ascii="Arial" w:hAnsi="Arial" w:cs="Arial"/>
          <w:szCs w:val="22"/>
        </w:rPr>
      </w:pPr>
      <w:r w:rsidRPr="00E21EA4">
        <w:rPr>
          <w:rFonts w:ascii="Arial" w:hAnsi="Arial" w:cs="Arial"/>
          <w:szCs w:val="22"/>
        </w:rPr>
        <w:t xml:space="preserve">Au début </w:t>
      </w:r>
      <w:r w:rsidR="00A15C4C" w:rsidRPr="00E21EA4">
        <w:rPr>
          <w:rFonts w:ascii="Arial" w:hAnsi="Arial" w:cs="Arial"/>
          <w:szCs w:val="22"/>
        </w:rPr>
        <w:t>février, le Conseil synodal a écrit à tous les permanents et aux ministres retraités du Service de remplacement, pour leur demander de l'aide: une démarche volontaire où l'on pouvait s'inscrire en ligne pour proposer une semaine de permanence de services</w:t>
      </w:r>
      <w:r w:rsidR="006B0DBA" w:rsidRPr="00E21EA4">
        <w:rPr>
          <w:rFonts w:ascii="Arial" w:hAnsi="Arial" w:cs="Arial"/>
          <w:szCs w:val="22"/>
        </w:rPr>
        <w:t xml:space="preserve"> funèbres ou un culte dominical.</w:t>
      </w:r>
    </w:p>
    <w:p w:rsidR="006B0DBA" w:rsidRPr="00E21EA4" w:rsidRDefault="006B0DBA" w:rsidP="00E21EA4">
      <w:pPr>
        <w:rPr>
          <w:rFonts w:ascii="Arial" w:hAnsi="Arial" w:cs="Arial"/>
          <w:szCs w:val="22"/>
        </w:rPr>
      </w:pPr>
    </w:p>
    <w:p w:rsidR="006B0DBA" w:rsidRPr="00E21EA4" w:rsidRDefault="006B0DBA" w:rsidP="00E21EA4">
      <w:pPr>
        <w:rPr>
          <w:rFonts w:ascii="Arial" w:hAnsi="Arial" w:cs="Arial"/>
          <w:szCs w:val="22"/>
        </w:rPr>
      </w:pPr>
      <w:r w:rsidRPr="00E21EA4">
        <w:rPr>
          <w:rFonts w:ascii="Arial" w:hAnsi="Arial" w:cs="Arial"/>
          <w:szCs w:val="22"/>
        </w:rPr>
        <w:t>Les ministres actifs et à la retraite ont répondu présents à cette demande: la solidarité a fonctionné de manière très réjouissante et la mobilisation a été importante. Des ministres étaient disponibles et inscrits pour toutes les semaines du semestre, pour les services funèbres, et pour tous les dimanches !</w:t>
      </w:r>
    </w:p>
    <w:p w:rsidR="006B0DBA" w:rsidRPr="00E21EA4" w:rsidRDefault="006B0DBA" w:rsidP="00E21EA4">
      <w:pPr>
        <w:rPr>
          <w:rFonts w:ascii="Arial" w:hAnsi="Arial" w:cs="Arial"/>
          <w:szCs w:val="22"/>
        </w:rPr>
      </w:pPr>
    </w:p>
    <w:p w:rsidR="00A15C4C" w:rsidRPr="00E21EA4" w:rsidRDefault="00C02AE1" w:rsidP="00E21EA4">
      <w:pPr>
        <w:rPr>
          <w:rFonts w:ascii="Arial" w:hAnsi="Arial" w:cs="Arial"/>
          <w:szCs w:val="22"/>
        </w:rPr>
      </w:pPr>
      <w:r w:rsidRPr="00E21EA4">
        <w:rPr>
          <w:rFonts w:ascii="Arial" w:hAnsi="Arial" w:cs="Arial"/>
          <w:szCs w:val="22"/>
        </w:rPr>
        <w:lastRenderedPageBreak/>
        <w:t>L</w:t>
      </w:r>
      <w:r w:rsidR="00A15C4C" w:rsidRPr="00E21EA4">
        <w:rPr>
          <w:rFonts w:ascii="Arial" w:hAnsi="Arial" w:cs="Arial"/>
          <w:szCs w:val="22"/>
        </w:rPr>
        <w:t>a crise sanitaire a stoppé la mise en œuvre de cette action; les ministres retraités se sont retrouvés à l</w:t>
      </w:r>
      <w:r w:rsidR="004A0731" w:rsidRPr="00E21EA4">
        <w:rPr>
          <w:rFonts w:ascii="Arial" w:hAnsi="Arial" w:cs="Arial"/>
          <w:szCs w:val="22"/>
        </w:rPr>
        <w:t>'arrêt forcé, en raison des directiv</w:t>
      </w:r>
      <w:r w:rsidR="00A15C4C" w:rsidRPr="00E21EA4">
        <w:rPr>
          <w:rFonts w:ascii="Arial" w:hAnsi="Arial" w:cs="Arial"/>
          <w:szCs w:val="22"/>
        </w:rPr>
        <w:t>es fédérales. Le Service de r</w:t>
      </w:r>
      <w:r w:rsidR="001567D8" w:rsidRPr="00E21EA4">
        <w:rPr>
          <w:rFonts w:ascii="Arial" w:hAnsi="Arial" w:cs="Arial"/>
          <w:szCs w:val="22"/>
        </w:rPr>
        <w:t xml:space="preserve">emplacement </w:t>
      </w:r>
      <w:r w:rsidR="006B0DBA" w:rsidRPr="00E21EA4">
        <w:rPr>
          <w:rFonts w:ascii="Arial" w:hAnsi="Arial" w:cs="Arial"/>
          <w:szCs w:val="22"/>
        </w:rPr>
        <w:t xml:space="preserve">s’est vu contraint à </w:t>
      </w:r>
      <w:r w:rsidR="00A15C4C" w:rsidRPr="00E21EA4">
        <w:rPr>
          <w:rFonts w:ascii="Arial" w:hAnsi="Arial" w:cs="Arial"/>
          <w:szCs w:val="22"/>
        </w:rPr>
        <w:t>fonctionner au ralenti, les Colloques dans les paroisses et dan</w:t>
      </w:r>
      <w:r w:rsidR="001567D8" w:rsidRPr="00E21EA4">
        <w:rPr>
          <w:rFonts w:ascii="Arial" w:hAnsi="Arial" w:cs="Arial"/>
          <w:szCs w:val="22"/>
        </w:rPr>
        <w:t>s les services cantonaux ont dû faire</w:t>
      </w:r>
      <w:r w:rsidR="00A15C4C" w:rsidRPr="00E21EA4">
        <w:rPr>
          <w:rFonts w:ascii="Arial" w:hAnsi="Arial" w:cs="Arial"/>
          <w:szCs w:val="22"/>
        </w:rPr>
        <w:t xml:space="preserve"> face à toutes les situations.</w:t>
      </w:r>
    </w:p>
    <w:p w:rsidR="00A15C4C" w:rsidRPr="00E21EA4" w:rsidRDefault="00A15C4C" w:rsidP="00E21EA4">
      <w:pPr>
        <w:rPr>
          <w:rFonts w:ascii="Arial" w:hAnsi="Arial" w:cs="Arial"/>
          <w:szCs w:val="22"/>
        </w:rPr>
      </w:pPr>
    </w:p>
    <w:p w:rsidR="00A15C4C" w:rsidRPr="00E21EA4" w:rsidRDefault="00A15C4C" w:rsidP="00E21EA4">
      <w:pPr>
        <w:rPr>
          <w:rFonts w:ascii="Arial" w:hAnsi="Arial" w:cs="Arial"/>
          <w:szCs w:val="22"/>
        </w:rPr>
      </w:pPr>
      <w:r w:rsidRPr="00E21EA4">
        <w:rPr>
          <w:rFonts w:ascii="Arial" w:hAnsi="Arial" w:cs="Arial"/>
          <w:szCs w:val="22"/>
        </w:rPr>
        <w:t>Dès que les ministres retraités ont eu l'autorisation de reprendre leurs activités, à l'instar des bénévoles des associations et institutions, plusieurs de ces ministres ont recontacté le Service de remplacement pour se mettre à la disposition de l'EREN, y compris sous forme de desservance.</w:t>
      </w:r>
    </w:p>
    <w:p w:rsidR="00A15C4C" w:rsidRPr="00E21EA4" w:rsidRDefault="00A15C4C" w:rsidP="00E21EA4">
      <w:pPr>
        <w:rPr>
          <w:rFonts w:ascii="Arial" w:hAnsi="Arial" w:cs="Arial"/>
          <w:szCs w:val="22"/>
        </w:rPr>
      </w:pPr>
    </w:p>
    <w:p w:rsidR="001567D8" w:rsidRPr="00E21EA4" w:rsidRDefault="00A15C4C" w:rsidP="00E21EA4">
      <w:pPr>
        <w:rPr>
          <w:rFonts w:ascii="Arial" w:hAnsi="Arial" w:cs="Arial"/>
          <w:szCs w:val="22"/>
        </w:rPr>
      </w:pPr>
      <w:r w:rsidRPr="00E21EA4">
        <w:rPr>
          <w:rFonts w:ascii="Arial" w:hAnsi="Arial" w:cs="Arial"/>
          <w:szCs w:val="22"/>
        </w:rPr>
        <w:t>Tout au long de cette année, plusieurs permanents de l'EREN ont accepté d'augmenter leur</w:t>
      </w:r>
      <w:r w:rsidR="001567D8" w:rsidRPr="00E21EA4">
        <w:rPr>
          <w:rFonts w:ascii="Arial" w:hAnsi="Arial" w:cs="Arial"/>
          <w:szCs w:val="22"/>
        </w:rPr>
        <w:t xml:space="preserve"> temps de travail, permettant</w:t>
      </w:r>
      <w:r w:rsidRPr="00E21EA4">
        <w:rPr>
          <w:rFonts w:ascii="Arial" w:hAnsi="Arial" w:cs="Arial"/>
          <w:szCs w:val="22"/>
        </w:rPr>
        <w:t xml:space="preserve"> de soulager les paroisses en sous-effectifs. Quelques</w:t>
      </w:r>
      <w:r w:rsidR="001567D8" w:rsidRPr="00E21EA4">
        <w:rPr>
          <w:rFonts w:ascii="Arial" w:hAnsi="Arial" w:cs="Arial"/>
          <w:szCs w:val="22"/>
        </w:rPr>
        <w:t xml:space="preserve"> laïcs en paroisse ont aussi</w:t>
      </w:r>
      <w:r w:rsidRPr="00E21EA4">
        <w:rPr>
          <w:rFonts w:ascii="Arial" w:hAnsi="Arial" w:cs="Arial"/>
          <w:szCs w:val="22"/>
        </w:rPr>
        <w:t xml:space="preserve"> accepté un mandat de desservance. </w:t>
      </w:r>
    </w:p>
    <w:p w:rsidR="00A15C4C" w:rsidRPr="00E21EA4" w:rsidRDefault="00A15C4C" w:rsidP="00E21EA4">
      <w:pPr>
        <w:rPr>
          <w:rFonts w:ascii="Arial" w:hAnsi="Arial" w:cs="Arial"/>
          <w:szCs w:val="22"/>
        </w:rPr>
      </w:pPr>
    </w:p>
    <w:p w:rsidR="00A15C4C" w:rsidRPr="00E21EA4" w:rsidRDefault="001567D8" w:rsidP="00E21EA4">
      <w:pPr>
        <w:rPr>
          <w:rFonts w:ascii="Arial" w:hAnsi="Arial" w:cs="Arial"/>
          <w:b/>
          <w:szCs w:val="22"/>
        </w:rPr>
      </w:pPr>
      <w:r w:rsidRPr="00E21EA4">
        <w:rPr>
          <w:rFonts w:ascii="Arial" w:hAnsi="Arial" w:cs="Arial"/>
          <w:b/>
          <w:szCs w:val="22"/>
        </w:rPr>
        <w:t>G</w:t>
      </w:r>
      <w:r w:rsidR="00A15C4C" w:rsidRPr="00E21EA4">
        <w:rPr>
          <w:rFonts w:ascii="Arial" w:hAnsi="Arial" w:cs="Arial"/>
          <w:b/>
          <w:szCs w:val="22"/>
        </w:rPr>
        <w:t>roupe Santé au travail</w:t>
      </w:r>
    </w:p>
    <w:p w:rsidR="00561D8F" w:rsidRPr="00E21EA4" w:rsidRDefault="00A15C4C" w:rsidP="00E21EA4">
      <w:pPr>
        <w:rPr>
          <w:rFonts w:ascii="Arial" w:hAnsi="Arial" w:cs="Arial"/>
          <w:szCs w:val="22"/>
        </w:rPr>
      </w:pPr>
      <w:r w:rsidRPr="00E21EA4">
        <w:rPr>
          <w:rFonts w:ascii="Arial" w:hAnsi="Arial" w:cs="Arial"/>
          <w:szCs w:val="22"/>
        </w:rPr>
        <w:t>Le groupe de travail qui s'est constitué à la fin de l'année 2019 n'a pas pu mettre en œuvre la suite du sondage sur la santé au travail (Stress Analysis de Pr</w:t>
      </w:r>
      <w:r w:rsidR="00C02AE1" w:rsidRPr="00E21EA4">
        <w:rPr>
          <w:rFonts w:ascii="Arial" w:hAnsi="Arial" w:cs="Arial"/>
          <w:szCs w:val="22"/>
        </w:rPr>
        <w:t xml:space="preserve">omotion Santé Suisse) effectué </w:t>
      </w:r>
      <w:r w:rsidRPr="00E21EA4">
        <w:rPr>
          <w:rFonts w:ascii="Arial" w:hAnsi="Arial" w:cs="Arial"/>
          <w:szCs w:val="22"/>
        </w:rPr>
        <w:t>auprès des personnes employées. Le groupe de travail devait proposer des actions et des ateliers au cours de l'année 2020, sur la base des "points de vigilance" mis e</w:t>
      </w:r>
      <w:r w:rsidR="006B0DBA" w:rsidRPr="00E21EA4">
        <w:rPr>
          <w:rFonts w:ascii="Arial" w:hAnsi="Arial" w:cs="Arial"/>
          <w:szCs w:val="22"/>
        </w:rPr>
        <w:t xml:space="preserve">n évidence par </w:t>
      </w:r>
      <w:r w:rsidR="004A0731" w:rsidRPr="00E21EA4">
        <w:rPr>
          <w:rFonts w:ascii="Arial" w:hAnsi="Arial" w:cs="Arial"/>
          <w:szCs w:val="22"/>
        </w:rPr>
        <w:t xml:space="preserve">les résultats de </w:t>
      </w:r>
      <w:r w:rsidRPr="00E21EA4">
        <w:rPr>
          <w:rFonts w:ascii="Arial" w:hAnsi="Arial" w:cs="Arial"/>
          <w:szCs w:val="22"/>
        </w:rPr>
        <w:t>ce sondage. Ce travail est reporté en</w:t>
      </w:r>
      <w:r w:rsidR="006B0DBA" w:rsidRPr="00E21EA4">
        <w:rPr>
          <w:rFonts w:ascii="Arial" w:hAnsi="Arial" w:cs="Arial"/>
          <w:szCs w:val="22"/>
        </w:rPr>
        <w:t xml:space="preserve"> 2021</w:t>
      </w:r>
      <w:r w:rsidR="001567D8" w:rsidRPr="00E21EA4">
        <w:rPr>
          <w:rFonts w:ascii="Arial" w:hAnsi="Arial" w:cs="Arial"/>
          <w:szCs w:val="22"/>
        </w:rPr>
        <w:t>.</w:t>
      </w:r>
    </w:p>
    <w:sectPr w:rsidR="00561D8F" w:rsidRPr="00E21EA4"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56258"/>
    <w:multiLevelType w:val="hybridMultilevel"/>
    <w:tmpl w:val="3FD895E0"/>
    <w:lvl w:ilvl="0" w:tplc="FF26D8F2">
      <w:numFmt w:val="bullet"/>
      <w:lvlText w:val="-"/>
      <w:lvlJc w:val="left"/>
      <w:pPr>
        <w:ind w:left="720" w:hanging="360"/>
      </w:pPr>
      <w:rPr>
        <w:rFonts w:ascii="Arial" w:eastAsiaTheme="minorHAnsi" w:hAnsi="Arial" w:cs="Arial" w:hint="default"/>
      </w:rPr>
    </w:lvl>
    <w:lvl w:ilvl="1" w:tplc="100C0003">
      <w:start w:val="1"/>
      <w:numFmt w:val="decimal"/>
      <w:lvlText w:val="%2."/>
      <w:lvlJc w:val="left"/>
      <w:pPr>
        <w:tabs>
          <w:tab w:val="num" w:pos="1440"/>
        </w:tabs>
        <w:ind w:left="1440" w:hanging="360"/>
      </w:pPr>
    </w:lvl>
    <w:lvl w:ilvl="2" w:tplc="100C0005">
      <w:start w:val="1"/>
      <w:numFmt w:val="decimal"/>
      <w:lvlText w:val="%3."/>
      <w:lvlJc w:val="left"/>
      <w:pPr>
        <w:tabs>
          <w:tab w:val="num" w:pos="2160"/>
        </w:tabs>
        <w:ind w:left="2160" w:hanging="360"/>
      </w:pPr>
    </w:lvl>
    <w:lvl w:ilvl="3" w:tplc="100C0001">
      <w:start w:val="1"/>
      <w:numFmt w:val="decimal"/>
      <w:lvlText w:val="%4."/>
      <w:lvlJc w:val="left"/>
      <w:pPr>
        <w:tabs>
          <w:tab w:val="num" w:pos="2880"/>
        </w:tabs>
        <w:ind w:left="2880" w:hanging="360"/>
      </w:pPr>
    </w:lvl>
    <w:lvl w:ilvl="4" w:tplc="100C0003">
      <w:start w:val="1"/>
      <w:numFmt w:val="decimal"/>
      <w:lvlText w:val="%5."/>
      <w:lvlJc w:val="left"/>
      <w:pPr>
        <w:tabs>
          <w:tab w:val="num" w:pos="3600"/>
        </w:tabs>
        <w:ind w:left="3600" w:hanging="360"/>
      </w:pPr>
    </w:lvl>
    <w:lvl w:ilvl="5" w:tplc="100C0005">
      <w:start w:val="1"/>
      <w:numFmt w:val="decimal"/>
      <w:lvlText w:val="%6."/>
      <w:lvlJc w:val="left"/>
      <w:pPr>
        <w:tabs>
          <w:tab w:val="num" w:pos="4320"/>
        </w:tabs>
        <w:ind w:left="4320" w:hanging="360"/>
      </w:pPr>
    </w:lvl>
    <w:lvl w:ilvl="6" w:tplc="100C0001">
      <w:start w:val="1"/>
      <w:numFmt w:val="decimal"/>
      <w:lvlText w:val="%7."/>
      <w:lvlJc w:val="left"/>
      <w:pPr>
        <w:tabs>
          <w:tab w:val="num" w:pos="5040"/>
        </w:tabs>
        <w:ind w:left="5040" w:hanging="360"/>
      </w:pPr>
    </w:lvl>
    <w:lvl w:ilvl="7" w:tplc="100C0003">
      <w:start w:val="1"/>
      <w:numFmt w:val="decimal"/>
      <w:lvlText w:val="%8."/>
      <w:lvlJc w:val="left"/>
      <w:pPr>
        <w:tabs>
          <w:tab w:val="num" w:pos="5760"/>
        </w:tabs>
        <w:ind w:left="5760" w:hanging="360"/>
      </w:pPr>
    </w:lvl>
    <w:lvl w:ilvl="8" w:tplc="10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15C4C"/>
    <w:rsid w:val="001567D8"/>
    <w:rsid w:val="004A0731"/>
    <w:rsid w:val="00501169"/>
    <w:rsid w:val="00543D67"/>
    <w:rsid w:val="00561D8F"/>
    <w:rsid w:val="006B0DBA"/>
    <w:rsid w:val="00756F16"/>
    <w:rsid w:val="009B1C1A"/>
    <w:rsid w:val="00A15C4C"/>
    <w:rsid w:val="00C02AE1"/>
    <w:rsid w:val="00E16218"/>
    <w:rsid w:val="00E21EA4"/>
    <w:rsid w:val="00E77287"/>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C4C"/>
    <w:pPr>
      <w:spacing w:after="0" w:line="240" w:lineRule="auto"/>
    </w:pPr>
    <w:rPr>
      <w:rFonts w:cs="Times New Roman"/>
      <w:sz w:val="20"/>
      <w:szCs w:val="24"/>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15C4C"/>
    <w:pPr>
      <w:ind w:left="720"/>
      <w:contextualSpacing/>
    </w:pPr>
  </w:style>
</w:styles>
</file>

<file path=word/webSettings.xml><?xml version="1.0" encoding="utf-8"?>
<w:webSettings xmlns:r="http://schemas.openxmlformats.org/officeDocument/2006/relationships" xmlns:w="http://schemas.openxmlformats.org/wordprocessingml/2006/main">
  <w:divs>
    <w:div w:id="27213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756</Words>
  <Characters>4159</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2021-04-05T14:32:00Z</dcterms:created>
  <dcterms:modified xsi:type="dcterms:W3CDTF">2021-04-05T16:43:00Z</dcterms:modified>
</cp:coreProperties>
</file>