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CC1" w:rsidRDefault="00D66561" w:rsidP="00D66561">
      <w:pPr>
        <w:jc w:val="center"/>
        <w:rPr>
          <w:rFonts w:ascii="Roboto" w:hAnsi="Roboto"/>
          <w:b/>
          <w:sz w:val="28"/>
          <w:szCs w:val="28"/>
        </w:rPr>
      </w:pPr>
      <w:bookmarkStart w:id="0" w:name="_GoBack"/>
      <w:bookmarkEnd w:id="0"/>
      <w:r>
        <w:rPr>
          <w:rFonts w:ascii="Roboto" w:hAnsi="Roboto"/>
          <w:b/>
          <w:sz w:val="28"/>
          <w:szCs w:val="28"/>
        </w:rPr>
        <w:t>Rapport annuel RHNE-Chrysalide</w:t>
      </w:r>
      <w:r w:rsidR="00322714">
        <w:rPr>
          <w:rFonts w:ascii="Roboto" w:hAnsi="Roboto"/>
          <w:b/>
          <w:sz w:val="28"/>
          <w:szCs w:val="28"/>
        </w:rPr>
        <w:t xml:space="preserve"> – Sébastien Berney</w:t>
      </w:r>
    </w:p>
    <w:p w:rsidR="00D66561" w:rsidRDefault="00D66561" w:rsidP="00D66561">
      <w:pPr>
        <w:jc w:val="center"/>
        <w:rPr>
          <w:rFonts w:ascii="Roboto" w:hAnsi="Roboto"/>
          <w:b/>
          <w:sz w:val="28"/>
          <w:szCs w:val="28"/>
        </w:rPr>
      </w:pPr>
    </w:p>
    <w:p w:rsidR="00D66561" w:rsidRDefault="00D66561" w:rsidP="00D66561">
      <w:pPr>
        <w:jc w:val="both"/>
        <w:rPr>
          <w:rFonts w:ascii="Roboto" w:hAnsi="Roboto"/>
          <w:sz w:val="24"/>
          <w:szCs w:val="24"/>
        </w:rPr>
      </w:pPr>
      <w:r>
        <w:rPr>
          <w:rFonts w:ascii="Roboto" w:hAnsi="Roboto"/>
          <w:sz w:val="24"/>
          <w:szCs w:val="24"/>
        </w:rPr>
        <w:t>La présence d’un aumônier à la Chrysalide part du principe, pour l’institution accueillante</w:t>
      </w:r>
      <w:r w:rsidR="008E7789">
        <w:rPr>
          <w:rFonts w:ascii="Roboto" w:hAnsi="Roboto"/>
          <w:sz w:val="24"/>
          <w:szCs w:val="24"/>
        </w:rPr>
        <w:t>, ici RHNE</w:t>
      </w:r>
      <w:r w:rsidR="00C15082">
        <w:rPr>
          <w:rFonts w:ascii="Roboto" w:hAnsi="Roboto"/>
          <w:sz w:val="24"/>
          <w:szCs w:val="24"/>
        </w:rPr>
        <w:t>-La chrysalide</w:t>
      </w:r>
      <w:r>
        <w:rPr>
          <w:rFonts w:ascii="Roboto" w:hAnsi="Roboto"/>
          <w:sz w:val="24"/>
          <w:szCs w:val="24"/>
        </w:rPr>
        <w:t xml:space="preserve">, que l’approche soignante se base sur un concept bio-psycho-socio et spirituel de l’être humain, </w:t>
      </w:r>
      <w:r w:rsidR="00342C41">
        <w:rPr>
          <w:rFonts w:ascii="Roboto" w:hAnsi="Roboto"/>
          <w:sz w:val="24"/>
          <w:szCs w:val="24"/>
        </w:rPr>
        <w:t xml:space="preserve">c’est-à-dire </w:t>
      </w:r>
      <w:r>
        <w:rPr>
          <w:rFonts w:ascii="Roboto" w:hAnsi="Roboto"/>
          <w:sz w:val="24"/>
          <w:szCs w:val="24"/>
        </w:rPr>
        <w:t>du patient. Cette approche soignante</w:t>
      </w:r>
      <w:r w:rsidR="00342C41">
        <w:rPr>
          <w:rFonts w:ascii="Roboto" w:hAnsi="Roboto"/>
          <w:sz w:val="24"/>
          <w:szCs w:val="24"/>
        </w:rPr>
        <w:t xml:space="preserve"> permet donc à l’aumônier </w:t>
      </w:r>
      <w:r w:rsidR="005E0EFE">
        <w:rPr>
          <w:rFonts w:ascii="Roboto" w:hAnsi="Roboto"/>
          <w:sz w:val="24"/>
          <w:szCs w:val="24"/>
        </w:rPr>
        <w:t>d’intégrer pleinement l’équipe soignante. Cela se concrétise par sa participation aux colloques et à la grande visite médicale hebdomadaire, mais cela lui permet aussi de partager le souci du projet thérapeutique en transmettant aux autres soignants de éléments de sa propre réflexion, cela à l’aide de l’outil STIV.</w:t>
      </w:r>
    </w:p>
    <w:p w:rsidR="005E0EFE" w:rsidRDefault="005E0EFE" w:rsidP="00D66561">
      <w:pPr>
        <w:jc w:val="both"/>
        <w:rPr>
          <w:rFonts w:ascii="Roboto" w:hAnsi="Roboto"/>
          <w:sz w:val="24"/>
          <w:szCs w:val="24"/>
        </w:rPr>
      </w:pPr>
      <w:r>
        <w:rPr>
          <w:rFonts w:ascii="Roboto" w:hAnsi="Roboto"/>
          <w:sz w:val="24"/>
          <w:szCs w:val="24"/>
        </w:rPr>
        <w:t>La présence de l’aumônier à la Chrysalide se répartit donc en</w:t>
      </w:r>
      <w:r w:rsidR="008E7789">
        <w:rPr>
          <w:rFonts w:ascii="Roboto" w:hAnsi="Roboto"/>
          <w:sz w:val="24"/>
          <w:szCs w:val="24"/>
        </w:rPr>
        <w:t>tre</w:t>
      </w:r>
      <w:r>
        <w:rPr>
          <w:rFonts w:ascii="Roboto" w:hAnsi="Roboto"/>
          <w:sz w:val="24"/>
          <w:szCs w:val="24"/>
        </w:rPr>
        <w:t xml:space="preserve"> visite</w:t>
      </w:r>
      <w:r w:rsidR="008E7789">
        <w:rPr>
          <w:rFonts w:ascii="Roboto" w:hAnsi="Roboto"/>
          <w:sz w:val="24"/>
          <w:szCs w:val="24"/>
        </w:rPr>
        <w:t>s</w:t>
      </w:r>
      <w:r>
        <w:rPr>
          <w:rFonts w:ascii="Roboto" w:hAnsi="Roboto"/>
          <w:sz w:val="24"/>
          <w:szCs w:val="24"/>
        </w:rPr>
        <w:t xml:space="preserve"> aux patients, participations aux collo</w:t>
      </w:r>
      <w:r w:rsidR="008E7789">
        <w:rPr>
          <w:rFonts w:ascii="Roboto" w:hAnsi="Roboto"/>
          <w:sz w:val="24"/>
          <w:szCs w:val="24"/>
        </w:rPr>
        <w:t>ques et visites médicales, mais également</w:t>
      </w:r>
      <w:r>
        <w:rPr>
          <w:rFonts w:ascii="Roboto" w:hAnsi="Roboto"/>
          <w:sz w:val="24"/>
          <w:szCs w:val="24"/>
        </w:rPr>
        <w:t xml:space="preserve"> temps de transmission</w:t>
      </w:r>
      <w:r w:rsidR="00C15082">
        <w:rPr>
          <w:rFonts w:ascii="Roboto" w:hAnsi="Roboto"/>
          <w:sz w:val="24"/>
          <w:szCs w:val="24"/>
        </w:rPr>
        <w:t>s</w:t>
      </w:r>
      <w:r>
        <w:rPr>
          <w:rFonts w:ascii="Roboto" w:hAnsi="Roboto"/>
          <w:sz w:val="24"/>
          <w:szCs w:val="24"/>
        </w:rPr>
        <w:t xml:space="preserve"> d’informations aux autres soignants.</w:t>
      </w:r>
      <w:r w:rsidR="00C15082">
        <w:rPr>
          <w:rFonts w:ascii="Roboto" w:hAnsi="Roboto"/>
          <w:sz w:val="24"/>
          <w:szCs w:val="24"/>
        </w:rPr>
        <w:t xml:space="preserve"> L’aumônier a également un rôle d’accompagnant auprès des proches du patient. Parfois, l’accompagnement se focalisera prioritairement sur les proches</w:t>
      </w:r>
      <w:r w:rsidR="00A11DAB">
        <w:rPr>
          <w:rFonts w:ascii="Roboto" w:hAnsi="Roboto"/>
          <w:sz w:val="24"/>
          <w:szCs w:val="24"/>
        </w:rPr>
        <w:t xml:space="preserve"> car le patient n’étant pas en situation de communiquer. Enfin, l’aumônier se met à disposition du personnel soignant.</w:t>
      </w:r>
    </w:p>
    <w:p w:rsidR="008E7789" w:rsidRDefault="008E7789" w:rsidP="00D66561">
      <w:pPr>
        <w:jc w:val="both"/>
        <w:rPr>
          <w:rFonts w:ascii="Roboto" w:hAnsi="Roboto"/>
          <w:sz w:val="24"/>
          <w:szCs w:val="24"/>
        </w:rPr>
      </w:pPr>
      <w:r>
        <w:rPr>
          <w:rFonts w:ascii="Roboto" w:hAnsi="Roboto"/>
          <w:sz w:val="24"/>
          <w:szCs w:val="24"/>
        </w:rPr>
        <w:t>La Chrysalide est une unité de soins palliatifs composée de douze lits. L’aumônier prend le temps de rencontrer chaque patient. Après présentation, le patient reste évidemment libre d’accepter la présence et l’accompagnement de l’aumônier.</w:t>
      </w:r>
    </w:p>
    <w:p w:rsidR="008E7789" w:rsidRDefault="008E7789" w:rsidP="00D66561">
      <w:pPr>
        <w:jc w:val="both"/>
        <w:rPr>
          <w:rFonts w:ascii="Roboto" w:hAnsi="Roboto"/>
          <w:sz w:val="24"/>
          <w:szCs w:val="24"/>
        </w:rPr>
      </w:pPr>
      <w:r>
        <w:rPr>
          <w:rFonts w:ascii="Roboto" w:hAnsi="Roboto"/>
          <w:sz w:val="24"/>
          <w:szCs w:val="24"/>
        </w:rPr>
        <w:t>Dans l’accompagnement spirituel offert par l’aumônier et du partage qui en découle avec le patient, c’est la question du sens qui prendra très souvent une place prépondérante. Sens de la vie, sens de la mort, sens de la souffrance, sens des soins reçus, sens de la relation aux autres, sens de la foi…</w:t>
      </w:r>
      <w:r w:rsidR="00C15082">
        <w:rPr>
          <w:rFonts w:ascii="Roboto" w:hAnsi="Roboto"/>
          <w:sz w:val="24"/>
          <w:szCs w:val="24"/>
        </w:rPr>
        <w:t xml:space="preserve"> La question du sens, posée et vécue par le patient, sera accompagnée par l’aumônier, avec pour ce dernier, l’obligation de non-jugement, mais aussi l’horizon de l’accueil et l’amour radical de Dieu pour chaque être humain.</w:t>
      </w:r>
    </w:p>
    <w:p w:rsidR="00C15082" w:rsidRDefault="00C15082" w:rsidP="00D66561">
      <w:pPr>
        <w:jc w:val="both"/>
        <w:rPr>
          <w:rFonts w:ascii="Roboto" w:hAnsi="Roboto"/>
          <w:sz w:val="24"/>
          <w:szCs w:val="24"/>
        </w:rPr>
      </w:pPr>
      <w:r>
        <w:rPr>
          <w:rFonts w:ascii="Roboto" w:hAnsi="Roboto"/>
          <w:sz w:val="24"/>
          <w:szCs w:val="24"/>
        </w:rPr>
        <w:t>Dans certaines circonstances, l’aumônier sera aussi appeler un service funèbre. Pour l’année 2020, j’en ai célébré six. Pour moi, cet acte liturgique, prend beaucoup de sens dans la majorité des demandes. Il faut néanmoins soulever que les modalités et les critères pour célébrer des services funèbres seront encore à affiner.</w:t>
      </w:r>
    </w:p>
    <w:p w:rsidR="005E0EFE" w:rsidRPr="00D66561" w:rsidRDefault="005E0EFE" w:rsidP="00D66561">
      <w:pPr>
        <w:jc w:val="both"/>
        <w:rPr>
          <w:rFonts w:ascii="Roboto" w:hAnsi="Roboto"/>
          <w:sz w:val="24"/>
          <w:szCs w:val="24"/>
        </w:rPr>
      </w:pPr>
    </w:p>
    <w:sectPr w:rsidR="005E0EFE" w:rsidRPr="00D665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altName w:val="Times New Roman"/>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561"/>
    <w:rsid w:val="00322714"/>
    <w:rsid w:val="00342C41"/>
    <w:rsid w:val="005E0EFE"/>
    <w:rsid w:val="006E4CC1"/>
    <w:rsid w:val="008555EB"/>
    <w:rsid w:val="008E7789"/>
    <w:rsid w:val="00A11DAB"/>
    <w:rsid w:val="00C15082"/>
    <w:rsid w:val="00D665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3C5C6C-4475-42D8-928B-024DCA74C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1887</Characters>
  <Application>Microsoft Office Word</Application>
  <DocSecurity>4</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Etat de Neuchâtel SIEN</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Berney Sébastien - EREN</dc:creator>
  <cp:keywords/>
  <dc:description/>
  <cp:lastModifiedBy>Woodtli Natacha</cp:lastModifiedBy>
  <cp:revision>2</cp:revision>
  <dcterms:created xsi:type="dcterms:W3CDTF">2021-03-11T07:30:00Z</dcterms:created>
  <dcterms:modified xsi:type="dcterms:W3CDTF">2021-03-11T07:30:00Z</dcterms:modified>
</cp:coreProperties>
</file>